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F034" w14:textId="36810B94" w:rsidR="00504C07" w:rsidRPr="00504C07" w:rsidRDefault="00504C07" w:rsidP="00504C07">
      <w:pPr>
        <w:rPr>
          <w:b/>
          <w:bCs/>
          <w:sz w:val="36"/>
          <w:szCs w:val="36"/>
        </w:rPr>
      </w:pPr>
      <w:r w:rsidRPr="00504C07">
        <w:rPr>
          <w:b/>
          <w:bCs/>
          <w:sz w:val="36"/>
          <w:szCs w:val="36"/>
        </w:rPr>
        <w:t>BRAZIL – MONEY TIMES</w:t>
      </w:r>
    </w:p>
    <w:p w14:paraId="6AC38FA3" w14:textId="0FA5FD9E" w:rsidR="001723DC" w:rsidRDefault="00504C07" w:rsidP="00504C07">
      <w:r w:rsidRPr="00504C07">
        <w:rPr>
          <w:rFonts w:ascii="Roboto" w:eastAsia="Times New Roman" w:hAnsi="Roboto" w:cs="Times New Roman"/>
          <w:noProof/>
          <w:color w:val="222222"/>
          <w:kern w:val="36"/>
          <w:sz w:val="66"/>
          <w:szCs w:val="66"/>
        </w:rPr>
        <w:drawing>
          <wp:inline distT="0" distB="0" distL="0" distR="0" wp14:anchorId="4F4748CF" wp14:editId="7C2903DB">
            <wp:extent cx="6093460" cy="362309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3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F497F" w14:textId="75B388B1" w:rsidR="00504C07" w:rsidRDefault="00504C07" w:rsidP="00504C07"/>
    <w:p w14:paraId="038FDC60" w14:textId="4105FBE8" w:rsidR="00504C07" w:rsidRDefault="00504C07" w:rsidP="00504C07"/>
    <w:p w14:paraId="48531556" w14:textId="77777777" w:rsidR="00504C07" w:rsidRPr="00504C07" w:rsidRDefault="007D6271" w:rsidP="00504C07">
      <w:pPr>
        <w:rPr>
          <w:rFonts w:ascii="Times New Roman" w:eastAsia="Times New Roman" w:hAnsi="Times New Roman" w:cs="Times New Roman"/>
          <w:i/>
          <w:iCs/>
          <w:color w:val="00C940"/>
          <w:sz w:val="21"/>
          <w:szCs w:val="21"/>
        </w:rPr>
      </w:pPr>
      <w:hyperlink r:id="rId8" w:history="1">
        <w:r w:rsidR="00504C07" w:rsidRPr="00504C07">
          <w:rPr>
            <w:rFonts w:ascii="Times New Roman" w:eastAsia="Times New Roman" w:hAnsi="Times New Roman" w:cs="Times New Roman"/>
            <w:i/>
            <w:iCs/>
            <w:color w:val="00C940"/>
            <w:u w:val="single"/>
          </w:rPr>
          <w:t>Coluna Robert Lawrence Kuhn</w:t>
        </w:r>
      </w:hyperlink>
    </w:p>
    <w:p w14:paraId="366657B7" w14:textId="77777777" w:rsidR="00504C07" w:rsidRPr="00504C07" w:rsidRDefault="00504C07" w:rsidP="00504C07">
      <w:pPr>
        <w:spacing w:after="30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</w:rPr>
      </w:pPr>
      <w:r w:rsidRPr="00504C07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</w:rPr>
        <w:t>China: A mensagem profunda de Xi Jinping no relatório ao 20º Congresso do Partido</w:t>
      </w:r>
    </w:p>
    <w:p w14:paraId="0F3FC84C" w14:textId="77777777" w:rsidR="00504C07" w:rsidRPr="00504C07" w:rsidRDefault="00504C07" w:rsidP="00504C07">
      <w:pPr>
        <w:rPr>
          <w:rFonts w:ascii="Times New Roman" w:eastAsia="Times New Roman" w:hAnsi="Times New Roman" w:cs="Times New Roman"/>
          <w:b/>
          <w:bCs/>
          <w:color w:val="777777"/>
          <w:sz w:val="48"/>
          <w:szCs w:val="48"/>
        </w:rPr>
      </w:pPr>
      <w:r w:rsidRPr="00504C07">
        <w:rPr>
          <w:rFonts w:ascii="Times New Roman" w:eastAsia="Times New Roman" w:hAnsi="Times New Roman" w:cs="Times New Roman"/>
          <w:b/>
          <w:bCs/>
          <w:color w:val="777777"/>
          <w:sz w:val="48"/>
          <w:szCs w:val="48"/>
        </w:rPr>
        <w:t>Por </w:t>
      </w:r>
      <w:hyperlink r:id="rId9" w:history="1">
        <w:r w:rsidRPr="00504C07">
          <w:rPr>
            <w:rFonts w:ascii="Times New Roman" w:eastAsia="Times New Roman" w:hAnsi="Times New Roman" w:cs="Times New Roman"/>
            <w:b/>
            <w:bCs/>
            <w:color w:val="444444"/>
            <w:sz w:val="48"/>
            <w:szCs w:val="48"/>
            <w:u w:val="single"/>
          </w:rPr>
          <w:t>Robert Lawrence Kuhn</w:t>
        </w:r>
      </w:hyperlink>
    </w:p>
    <w:p w14:paraId="1CF3C3A9" w14:textId="77777777" w:rsidR="00504C07" w:rsidRPr="00504C07" w:rsidRDefault="00504C07" w:rsidP="00504C07">
      <w:pP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</w:pPr>
      <w:r w:rsidRPr="00504C07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  <w:t>03/11/2022 - 9:30</w:t>
      </w:r>
    </w:p>
    <w:p w14:paraId="4EA5D8C6" w14:textId="04D1046A" w:rsidR="00504C07" w:rsidRPr="00504C07" w:rsidRDefault="00504C07" w:rsidP="00504C07">
      <w:pPr>
        <w:rPr>
          <w:rFonts w:ascii="Times New Roman" w:eastAsia="Times New Roman" w:hAnsi="Times New Roman" w:cs="Times New Roman"/>
        </w:rPr>
      </w:pP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04C07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"/var/folders/89/3tq5sp_d68144th2tjghh90w0000gn/T/com.microsoft.Word/WebArchiveCopyPasteTempFiles/icon-share-color-facebook.svg" \* MERGEFORMATINET </w:instrTex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04C0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7C370AFB" wp14:editId="4576A888">
                <wp:extent cx="532130" cy="53213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13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2A2DA" id="Rectangle 6" o:spid="_x0000_s1026" style="width:41.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rYx0gEAAJ4DAAAOAAAAZHJzL2Uyb0RvYy54bWysU8tu2zAQvBfoPxC817Icpw/BchAkSFEg&#13;&#10;fQBpP4CmSImoxGV3acvu13dJObbb3opeiH1Qs7PD0epmP/RiZ5Ac+FqWs7kUxmtonG9r+e3rw6u3&#13;&#10;UlBUvlE9eFPLgyF5s375YjWGyiygg74xKBjEUzWGWnYxhqooSHdmUDSDYDw3LeCgIqfYFg2qkdGH&#13;&#10;vljM56+LEbAJCNoQcfV+asp1xrfW6PjZWjJR9LVkbjGfmM9NOov1SlUtqtA5faSh/oHFoJznoSeo&#13;&#10;exWV2KL7C2pwGoHAxpmGoQBrnTZ5B96mnP+xzVOngsm7sDgUTjLR/4PVn3ZP4Qsm6hQeQX8n4eGu&#13;&#10;U741txRYPn5UeS4hwtgZ1TCDMmlXjIGqE0ZKiNHEZvwIDb+22kbIsuwtDmkGLyz2Wf3DSX2zj0Jz&#13;&#10;8fpqUV7xG2luHeM0QVXPHwek+N7AIFJQS2R2GVztHilOV5+vpFkeHlzf5wfu/W8FxkyVTD7xTW6h&#13;&#10;agPNgbkjTCZhU3PQAf6UYmSD1JJ+bBUaKfoPnvd/Vy6XyVE5WV6/WXCCl53NZUd5zVC1jFJM4V2c&#13;&#10;XLgN6NouyzxxvGXNrMv7nFkdybIJsiJHwyaXXeb51vm3Wv8CAAD//wMAUEsDBBQABgAIAAAAIQD7&#13;&#10;T7P33AAAAAgBAAAPAAAAZHJzL2Rvd25yZXYueG1sTI9BS8NAEIXvgv9hGcGL2I0KUtJsilTEIkIx&#13;&#10;1Z6n2TEJZmfT7DaJ/95RD3p5w/CYN+/LlpNr1UB9aDwbuJoloIhLbxuuDLxuHy7noEJEtth6JgOf&#13;&#10;FGCZn55kmFo/8gsNRayUhHBI0UAdY5dqHcqaHIaZ74jFe/e9wyhrX2nb4yjhrtXXSXKrHTYsH2rs&#13;&#10;aFVT+VEcnYGx3Ay77fOj3lzs1p4P68OqeHsy5vxsul+I3C1ARZri3wV8M0h/yKXY3h/ZBtUaEJr4&#13;&#10;o+LNbwRl/zt1nun/APkXAAAA//8DAFBLAQItABQABgAIAAAAIQC2gziS/gAAAOEBAAATAAAAAAAA&#13;&#10;AAAAAAAAAAAAAABbQ29udGVudF9UeXBlc10ueG1sUEsBAi0AFAAGAAgAAAAhADj9If/WAAAAlAEA&#13;&#10;AAsAAAAAAAAAAAAAAAAALwEAAF9yZWxzLy5yZWxzUEsBAi0AFAAGAAgAAAAhABVutjHSAQAAngMA&#13;&#10;AA4AAAAAAAAAAAAAAAAALgIAAGRycy9lMm9Eb2MueG1sUEsBAi0AFAAGAAgAAAAhAPtPs/fcAAAA&#13;&#10;CAEAAA8AAAAAAAAAAAAAAAAALAQAAGRycy9kb3ducmV2LnhtbFBLBQYAAAAABAAEAPMAAAA1BQAA&#13;&#10;AAA=&#13;&#10;" filled="f" stroked="f">
                <o:lock v:ext="edit" aspectratio="t"/>
                <w10:anchorlock/>
              </v:rect>
            </w:pict>
          </mc:Fallback>
        </mc:AlternateConten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end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04C07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"/var/folders/89/3tq5sp_d68144th2tjghh90w0000gn/T/com.microsoft.Word/WebArchiveCopyPasteTempFiles/icon-share-color-twitter.svg" \* MERGEFORMATINET </w:instrText>
      </w:r>
      <w:r w:rsidR="007D6271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end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04C07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"/var/folders/89/3tq5sp_d68144th2tjghh90w0000gn/T/com.microsoft.Word/WebArchiveCopyPasteTempFiles/icon-share-color-whatsapp.svg" \* MERGEFORMATINET </w:instrText>
      </w:r>
      <w:r w:rsidR="007D6271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end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04C07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"/var/folders/89/3tq5sp_d68144th2tjghh90w0000gn/T/com.microsoft.Word/WebArchiveCopyPasteTempFiles/icon-share-color-linkedin.svg" \* MERGEFORMATINET </w:instrTex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04C0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668E86A3" wp14:editId="28986151">
                <wp:extent cx="532130" cy="53213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13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A7656" id="Rectangle 3" o:spid="_x0000_s1026" style="width:41.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rYx0gEAAJ4DAAAOAAAAZHJzL2Uyb0RvYy54bWysU8tu2zAQvBfoPxC817Icpw/BchAkSFEg&#13;&#10;fQBpP4CmSImoxGV3acvu13dJObbb3opeiH1Qs7PD0epmP/RiZ5Ac+FqWs7kUxmtonG9r+e3rw6u3&#13;&#10;UlBUvlE9eFPLgyF5s375YjWGyiygg74xKBjEUzWGWnYxhqooSHdmUDSDYDw3LeCgIqfYFg2qkdGH&#13;&#10;vljM56+LEbAJCNoQcfV+asp1xrfW6PjZWjJR9LVkbjGfmM9NOov1SlUtqtA5faSh/oHFoJznoSeo&#13;&#10;exWV2KL7C2pwGoHAxpmGoQBrnTZ5B96mnP+xzVOngsm7sDgUTjLR/4PVn3ZP4Qsm6hQeQX8n4eGu&#13;&#10;U741txRYPn5UeS4hwtgZ1TCDMmlXjIGqE0ZKiNHEZvwIDb+22kbIsuwtDmkGLyz2Wf3DSX2zj0Jz&#13;&#10;8fpqUV7xG2luHeM0QVXPHwek+N7AIFJQS2R2GVztHilOV5+vpFkeHlzf5wfu/W8FxkyVTD7xTW6h&#13;&#10;agPNgbkjTCZhU3PQAf6UYmSD1JJ+bBUaKfoPnvd/Vy6XyVE5WV6/WXCCl53NZUd5zVC1jFJM4V2c&#13;&#10;XLgN6NouyzxxvGXNrMv7nFkdybIJsiJHwyaXXeb51vm3Wv8CAAD//wMAUEsDBBQABgAIAAAAIQD7&#13;&#10;T7P33AAAAAgBAAAPAAAAZHJzL2Rvd25yZXYueG1sTI9BS8NAEIXvgv9hGcGL2I0KUtJsilTEIkIx&#13;&#10;1Z6n2TEJZmfT7DaJ/95RD3p5w/CYN+/LlpNr1UB9aDwbuJoloIhLbxuuDLxuHy7noEJEtth6JgOf&#13;&#10;FGCZn55kmFo/8gsNRayUhHBI0UAdY5dqHcqaHIaZ74jFe/e9wyhrX2nb4yjhrtXXSXKrHTYsH2rs&#13;&#10;aFVT+VEcnYGx3Ay77fOj3lzs1p4P68OqeHsy5vxsul+I3C1ARZri3wV8M0h/yKXY3h/ZBtUaEJr4&#13;&#10;o+LNbwRl/zt1nun/APkXAAAA//8DAFBLAQItABQABgAIAAAAIQC2gziS/gAAAOEBAAATAAAAAAAA&#13;&#10;AAAAAAAAAAAAAABbQ29udGVudF9UeXBlc10ueG1sUEsBAi0AFAAGAAgAAAAhADj9If/WAAAAlAEA&#13;&#10;AAsAAAAAAAAAAAAAAAAALwEAAF9yZWxzLy5yZWxzUEsBAi0AFAAGAAgAAAAhABVutjHSAQAAngMA&#13;&#10;AA4AAAAAAAAAAAAAAAAALgIAAGRycy9lMm9Eb2MueG1sUEsBAi0AFAAGAAgAAAAhAPtPs/fcAAAA&#13;&#10;CAEAAA8AAAAAAAAAAAAAAAAALAQAAGRycy9kb3ducmV2LnhtbFBLBQYAAAAABAAEAPMAAAA1BQAA&#13;&#10;AAA=&#13;&#10;" filled="f" stroked="f">
                <o:lock v:ext="edit" aspectratio="t"/>
                <w10:anchorlock/>
              </v:rect>
            </w:pict>
          </mc:Fallback>
        </mc:AlternateConten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end"/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begin"/>
      </w:r>
      <w:r w:rsidRPr="00504C07">
        <w:rPr>
          <w:rFonts w:ascii="Times New Roman" w:eastAsia="Times New Roman" w:hAnsi="Times New Roman" w:cs="Times New Roman"/>
          <w:sz w:val="2"/>
          <w:szCs w:val="2"/>
        </w:rPr>
        <w:instrText xml:space="preserve"> INCLUDEPICTURE "/var/folders/89/3tq5sp_d68144th2tjghh90w0000gn/T/com.microsoft.Word/WebArchiveCopyPasteTempFiles/icon-share-color-email.svg" \* MERGEFORMATINET </w:instrTex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separate"/>
      </w:r>
      <w:r w:rsidRPr="00504C07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04CFF61B" wp14:editId="314A25B0">
                <wp:extent cx="532130" cy="53213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13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D57D4" id="Rectangle 2" o:spid="_x0000_s1026" style="width:41.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rYx0gEAAJ4DAAAOAAAAZHJzL2Uyb0RvYy54bWysU8tu2zAQvBfoPxC817Icpw/BchAkSFEg&#13;&#10;fQBpP4CmSImoxGV3acvu13dJObbb3opeiH1Qs7PD0epmP/RiZ5Ac+FqWs7kUxmtonG9r+e3rw6u3&#13;&#10;UlBUvlE9eFPLgyF5s375YjWGyiygg74xKBjEUzWGWnYxhqooSHdmUDSDYDw3LeCgIqfYFg2qkdGH&#13;&#10;vljM56+LEbAJCNoQcfV+asp1xrfW6PjZWjJR9LVkbjGfmM9NOov1SlUtqtA5faSh/oHFoJznoSeo&#13;&#10;exWV2KL7C2pwGoHAxpmGoQBrnTZ5B96mnP+xzVOngsm7sDgUTjLR/4PVn3ZP4Qsm6hQeQX8n4eGu&#13;&#10;U741txRYPn5UeS4hwtgZ1TCDMmlXjIGqE0ZKiNHEZvwIDb+22kbIsuwtDmkGLyz2Wf3DSX2zj0Jz&#13;&#10;8fpqUV7xG2luHeM0QVXPHwek+N7AIFJQS2R2GVztHilOV5+vpFkeHlzf5wfu/W8FxkyVTD7xTW6h&#13;&#10;agPNgbkjTCZhU3PQAf6UYmSD1JJ+bBUaKfoPnvd/Vy6XyVE5WV6/WXCCl53NZUd5zVC1jFJM4V2c&#13;&#10;XLgN6NouyzxxvGXNrMv7nFkdybIJsiJHwyaXXeb51vm3Wv8CAAD//wMAUEsDBBQABgAIAAAAIQD7&#13;&#10;T7P33AAAAAgBAAAPAAAAZHJzL2Rvd25yZXYueG1sTI9BS8NAEIXvgv9hGcGL2I0KUtJsilTEIkIx&#13;&#10;1Z6n2TEJZmfT7DaJ/95RD3p5w/CYN+/LlpNr1UB9aDwbuJoloIhLbxuuDLxuHy7noEJEtth6JgOf&#13;&#10;FGCZn55kmFo/8gsNRayUhHBI0UAdY5dqHcqaHIaZ74jFe/e9wyhrX2nb4yjhrtXXSXKrHTYsH2rs&#13;&#10;aFVT+VEcnYGx3Ay77fOj3lzs1p4P68OqeHsy5vxsul+I3C1ARZri3wV8M0h/yKXY3h/ZBtUaEJr4&#13;&#10;o+LNbwRl/zt1nun/APkXAAAA//8DAFBLAQItABQABgAIAAAAIQC2gziS/gAAAOEBAAATAAAAAAAA&#13;&#10;AAAAAAAAAAAAAABbQ29udGVudF9UeXBlc10ueG1sUEsBAi0AFAAGAAgAAAAhADj9If/WAAAAlAEA&#13;&#10;AAsAAAAAAAAAAAAAAAAALwEAAF9yZWxzLy5yZWxzUEsBAi0AFAAGAAgAAAAhABVutjHSAQAAngMA&#13;&#10;AA4AAAAAAAAAAAAAAAAALgIAAGRycy9lMm9Eb2MueG1sUEsBAi0AFAAGAAgAAAAhAPtPs/fcAAAA&#13;&#10;CAEAAA8AAAAAAAAAAAAAAAAALAQAAGRycy9kb3ducmV2LnhtbFBLBQYAAAAABAAEAPMAAAA1BQAA&#13;&#10;AAA=&#13;&#10;" filled="f" stroked="f">
                <o:lock v:ext="edit" aspectratio="t"/>
                <w10:anchorlock/>
              </v:rect>
            </w:pict>
          </mc:Fallback>
        </mc:AlternateContent>
      </w:r>
      <w:r w:rsidRPr="00504C07">
        <w:rPr>
          <w:rFonts w:ascii="Times New Roman" w:eastAsia="Times New Roman" w:hAnsi="Times New Roman" w:cs="Times New Roman"/>
          <w:sz w:val="2"/>
          <w:szCs w:val="2"/>
        </w:rPr>
        <w:fldChar w:fldCharType="end"/>
      </w:r>
    </w:p>
    <w:p w14:paraId="4B7A0E7A" w14:textId="61A30D47" w:rsidR="00504C07" w:rsidRDefault="00504C07" w:rsidP="00504C07">
      <w:pPr>
        <w:rPr>
          <w:rFonts w:ascii="Times New Roman" w:eastAsia="Times New Roman" w:hAnsi="Times New Roman" w:cs="Times New Roman"/>
        </w:rPr>
      </w:pPr>
      <w:r w:rsidRPr="00504C07">
        <w:rPr>
          <w:rFonts w:ascii="Times New Roman" w:eastAsia="Times New Roman" w:hAnsi="Times New Roman" w:cs="Times New Roman"/>
        </w:rPr>
        <w:fldChar w:fldCharType="begin"/>
      </w:r>
      <w:r w:rsidRPr="00504C07">
        <w:rPr>
          <w:rFonts w:ascii="Times New Roman" w:eastAsia="Times New Roman" w:hAnsi="Times New Roman" w:cs="Times New Roman"/>
        </w:rPr>
        <w:instrText xml:space="preserve"> INCLUDEPICTURE "/var/folders/89/3tq5sp_d68144th2tjghh90w0000gn/T/com.microsoft.Word/WebArchiveCopyPasteTempFiles/xi-jinping-1.jpg" \* MERGEFORMATINET </w:instrText>
      </w:r>
      <w:r w:rsidRPr="00504C07">
        <w:rPr>
          <w:rFonts w:ascii="Times New Roman" w:eastAsia="Times New Roman" w:hAnsi="Times New Roman" w:cs="Times New Roman"/>
        </w:rPr>
        <w:fldChar w:fldCharType="separate"/>
      </w:r>
      <w:r w:rsidRPr="00504C0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2129F3" wp14:editId="4008FC4F">
            <wp:extent cx="6093460" cy="3236595"/>
            <wp:effectExtent l="0" t="0" r="2540" b="1905"/>
            <wp:docPr id="1" name="Picture 1" descr="Xi Jin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i Jinpi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C07">
        <w:rPr>
          <w:rFonts w:ascii="Times New Roman" w:eastAsia="Times New Roman" w:hAnsi="Times New Roman" w:cs="Times New Roman"/>
        </w:rPr>
        <w:fldChar w:fldCharType="end"/>
      </w:r>
      <w:r w:rsidRPr="00504C07">
        <w:rPr>
          <w:rFonts w:ascii="Times New Roman" w:eastAsia="Times New Roman" w:hAnsi="Times New Roman" w:cs="Times New Roman"/>
        </w:rPr>
        <w:t>Presidente chinês, Xi Jinping, passa uma mensagem profunda na abertura do 20º Congresso Nacional do Partido Comunista da China, ocorrido em outubro (Imagem: REUTERS/Tingshu Wang)</w:t>
      </w:r>
    </w:p>
    <w:p w14:paraId="47415487" w14:textId="77777777" w:rsidR="00504C07" w:rsidRPr="00504C07" w:rsidRDefault="00504C07" w:rsidP="00504C07">
      <w:pPr>
        <w:rPr>
          <w:rFonts w:ascii="Times New Roman" w:eastAsia="Times New Roman" w:hAnsi="Times New Roman" w:cs="Times New Roman"/>
        </w:rPr>
      </w:pPr>
    </w:p>
    <w:p w14:paraId="248A4367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40"/>
          <w:szCs w:val="40"/>
        </w:rPr>
      </w:pPr>
      <w:r w:rsidRPr="00504C07">
        <w:rPr>
          <w:rFonts w:ascii="Roboto" w:eastAsia="Times New Roman" w:hAnsi="Roboto" w:cs="Times New Roman"/>
          <w:i/>
          <w:iCs/>
          <w:color w:val="343E47"/>
          <w:sz w:val="40"/>
          <w:szCs w:val="40"/>
        </w:rPr>
        <w:t>Por </w:t>
      </w:r>
      <w:hyperlink r:id="rId11" w:history="1">
        <w:r w:rsidRPr="00504C07">
          <w:rPr>
            <w:rFonts w:ascii="Roboto" w:eastAsia="Times New Roman" w:hAnsi="Roboto" w:cs="Times New Roman"/>
            <w:i/>
            <w:iCs/>
            <w:color w:val="00C940"/>
            <w:sz w:val="40"/>
            <w:szCs w:val="40"/>
            <w:u w:val="single"/>
          </w:rPr>
          <w:t>Robert Lawrence Kuhn</w:t>
        </w:r>
      </w:hyperlink>
      <w:r w:rsidRPr="00504C07">
        <w:rPr>
          <w:rFonts w:ascii="Roboto" w:eastAsia="Times New Roman" w:hAnsi="Roboto" w:cs="Times New Roman"/>
          <w:i/>
          <w:iCs/>
          <w:color w:val="343E47"/>
          <w:sz w:val="40"/>
          <w:szCs w:val="40"/>
        </w:rPr>
        <w:t>*</w:t>
      </w:r>
    </w:p>
    <w:p w14:paraId="67487B2A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Em 16 de outubro, o presidente chinês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Xi Jinping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abriu o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20º Congresso Nacional do Partido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Comunista da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China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, o evento político mais importante do país, realizado a cada cinco anos. Na abertura, </w:t>
      </w:r>
      <w:hyperlink r:id="rId12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Xi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 xml:space="preserve"> entregou, de acordo com o 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lastRenderedPageBreak/>
        <w:t>protocolo, um relatório que analisa os últimos cinco anos e antecipa os próximos cinco anos.</w:t>
      </w:r>
    </w:p>
    <w:p w14:paraId="62A9F5AA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Para todos que lidam com a </w:t>
      </w:r>
      <w:hyperlink r:id="rId13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China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, </w:t>
      </w:r>
      <w:hyperlink r:id="rId14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especialmente aqui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no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Brasil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, é essencial entender essas diretrizes </w:t>
      </w:r>
      <w:hyperlink r:id="rId15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de cima para baixo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. É isso o que todos os funcionários chineses do governo e todos os executivos chineses das empresas estatais estão fazendo. </w:t>
      </w:r>
    </w:p>
    <w:p w14:paraId="2D425AD1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Para decodificar a China, não há documento melhor. A um observador casual da China, a estrutura, o estilo e as frases desses relatórios do Congresso do Partido podem soar semelhantes – e, portanto, não consegue entender facilmente o significado transformador do documento. </w:t>
      </w:r>
    </w:p>
    <w:p w14:paraId="65A2D885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Na verdade, o relatório traz novas ideias e pensamentos originais, muitas vezes expressos com novas frases e mudanças sutis de ênfase e tom. Juntos, fornecem informações sobre como </w:t>
      </w:r>
      <w:hyperlink r:id="rId16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Xi Jinping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está pensando e o que a China está planejando.</w:t>
      </w:r>
    </w:p>
    <w:p w14:paraId="335942EE" w14:textId="3054A2EC" w:rsidR="00504C07" w:rsidRDefault="00504C07" w:rsidP="00504C07">
      <w:pPr>
        <w:numPr>
          <w:ilvl w:val="0"/>
          <w:numId w:val="1"/>
        </w:numPr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Leia mais em: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</w:t>
      </w:r>
      <w:hyperlink r:id="rId17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China: Xi Jinping fortalece núcleo para avançar em período complexo; veja análise do novo colunista do MT</w:t>
        </w:r>
      </w:hyperlink>
    </w:p>
    <w:p w14:paraId="39FB1672" w14:textId="77777777" w:rsidR="00504C07" w:rsidRPr="00504C07" w:rsidRDefault="00504C07" w:rsidP="00504C07">
      <w:pPr>
        <w:numPr>
          <w:ilvl w:val="0"/>
          <w:numId w:val="1"/>
        </w:numPr>
        <w:rPr>
          <w:rFonts w:ascii="Roboto" w:eastAsia="Times New Roman" w:hAnsi="Roboto" w:cs="Times New Roman"/>
          <w:color w:val="343E47"/>
          <w:sz w:val="27"/>
          <w:szCs w:val="27"/>
        </w:rPr>
      </w:pPr>
    </w:p>
    <w:p w14:paraId="02696B6C" w14:textId="77777777" w:rsidR="00504C07" w:rsidRPr="00504C07" w:rsidRDefault="00504C07" w:rsidP="00504C07">
      <w:pPr>
        <w:spacing w:after="240"/>
        <w:outlineLvl w:val="1"/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</w:pPr>
      <w:r w:rsidRPr="00504C07"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  <w:t>Muito além de 5 anos</w:t>
      </w:r>
    </w:p>
    <w:p w14:paraId="214AC23D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Ao meu ver, é preciso rever o que permanece constante e destacar o que parece novo e digno de atenção. Começa-se, então, com a linha do tempo</w:t>
      </w:r>
    </w:p>
    <w:p w14:paraId="4C0A53E3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Enquanto o ano de 2035 foi apresentado no 19º Congresso Nacional do PCCh, Xi agora deixa explícito que o Partido está liderando a China em um processo de duas etapas para 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modernização total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rejuvenescimento nacional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. De acordo com a linguagem formal, o relatório fala em “realizar basicamente a modernização socialista” até 2035 e construir um “grande país socialista moderno” até meados do século. </w:t>
      </w:r>
    </w:p>
    <w:p w14:paraId="4340FF03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Este último é descrito por seis adjetivos aspiracionais: próspero, forte, democrático, culturalmente avançado, harmonioso e belo. Assim, o 20º Congresso  do Partido não está apenas olhando para cinco anos, o mandato tradicional dos relatórios do evento político, mas também fornece um roteiro para os próximos 13 anos até 2035 e para os próximos 25 anos até meados do século.</w:t>
      </w:r>
    </w:p>
    <w:p w14:paraId="2F83DDDF" w14:textId="77777777" w:rsidR="00504C07" w:rsidRPr="00504C07" w:rsidRDefault="00504C07" w:rsidP="00504C07">
      <w:pPr>
        <w:spacing w:after="240"/>
        <w:outlineLvl w:val="1"/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</w:pPr>
      <w:r w:rsidRPr="00504C07"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  <w:t>Pensamento de Xi Jinping</w:t>
      </w:r>
    </w:p>
    <w:p w14:paraId="70E38E4C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Como Xi Jinping faz isso? Ele começa apresentando o tema abrangente do Congresso, em parte: “Segure erguida a grande bandeira do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socialismo com características chinesas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 xml:space="preserve">, implemente plenamente o Pensamento sobre o 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lastRenderedPageBreak/>
        <w:t>Socialismo com Características Chinesas para uma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Nova Era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…, e lute em unidade para construir um país socialista moderno em todos os aspectos”.</w:t>
      </w:r>
    </w:p>
    <w:p w14:paraId="64D6F517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O “Pensamento”, como todos sabem, é o “Pensamento de Xi Jinping”, que foi recentemente “estabelecido” como a base ideológica do Partido.</w:t>
      </w:r>
    </w:p>
    <w:p w14:paraId="25855A62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Xi, então, analisa o notável desenvolvimento da China na última década. Apesar dos desafios e obstáculos, ele pede a aceleração de um novo padrão de desenvolvimento, buscando um desenvolvimento de alta qualidade e avançando na Iniciativa de uma “China Linda” com uma abordagem holística e sistemática para a conservação e melhoria do </w:t>
      </w:r>
      <w:hyperlink r:id="rId18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ambiente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.</w:t>
      </w:r>
    </w:p>
    <w:p w14:paraId="07E93214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Assim, temas consistentes enfatizam a liderança geral e incontestável do Partido, levando adiante o grande espírito fundador do PCCh, com o Partido permanecendo próximo ao povo em uma abordagem de desenvolvimento centrada no povo e governando estritamente com respeito aos estilos de trabalho e comportamentos morais.</w:t>
      </w:r>
    </w:p>
    <w:p w14:paraId="1832DFE4" w14:textId="77777777" w:rsidR="00504C07" w:rsidRPr="00504C07" w:rsidRDefault="00504C07" w:rsidP="00504C07">
      <w:pPr>
        <w:spacing w:after="240"/>
        <w:outlineLvl w:val="1"/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</w:pPr>
      <w:r w:rsidRPr="00504C07"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  <w:t>Diretrizes novas e dignas de nota</w:t>
      </w:r>
    </w:p>
    <w:p w14:paraId="72C3F143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Agora, aqui estão algumas diretrizes que são novas e dignas de nota. Essa lista é pessoal, mas, de forma alguma, exaustiva.</w:t>
      </w:r>
    </w:p>
    <w:p w14:paraId="620B8376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prosperidade comum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é apresentada, mas não sobrecarregada. A prosperidade comum visa melhorar os padrões de vida para os relativamente pobres, mas a prosperidade comum, salienta Xi, não é bem-estar e esmolas. Trabalho árduo e igualdade de oportunidades são essenciais. </w:t>
      </w:r>
    </w:p>
    <w:p w14:paraId="6EBF23E6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 enquanto os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negócios privados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serão apoiados, a acumulação de riqueza será regulamentada. 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agricultura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 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revitalização rural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continuam sendo prioridades.</w:t>
      </w:r>
    </w:p>
    <w:p w14:paraId="35D12D2F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segurança nacional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é mais abrangente do que já se ouviu antes, abrangendo todos os aspectos da sociedade chinesa, da segurança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alimentar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à “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dupla circulação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” (aumentando o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mercado doméstico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para autossuficiência econômica), passando pela resiliência da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cadeia de suprimentos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industrial até chegar à integridade ideológica para resolutamente salvaguardar o sistema político (que todos sabem ser liderado pelo Partido), defendo assim a soberania nacional e a integridade territorial.</w:t>
      </w:r>
    </w:p>
    <w:p w14:paraId="34BF3D04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 China deve estar preparada para enfrentar grandes desafios. Embora a “luta” seja mencionada, é menos frequente do que em outros discursos que Xi fez, enquanto “segurança” e “proteção” são enfatizadas com muito mais frequência.</w:t>
      </w:r>
    </w:p>
    <w:p w14:paraId="27948D3C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lastRenderedPageBreak/>
        <w:t>A autossuficiência científica e tecnológica é talvez a mais importante, especialmente à luz da escalada das sanções dos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Estados Unidos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.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Ciência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,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educação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, talento e </w:t>
      </w:r>
      <w:hyperlink r:id="rId19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inovação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estão ligados, com a ciência como motor para educar e atrair talentos essenciais, criando um ecossistema de inovação necessário. </w:t>
      </w:r>
    </w:p>
    <w:p w14:paraId="08FAF4EB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Assim, os avanços em campos-chave são direcionados e a concorrência internacional é reconhecida.</w:t>
      </w:r>
    </w:p>
    <w:p w14:paraId="1E927EBD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Não tenho dúvidas de que a implacável e sem precedentes campanha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anticorrupção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continuará, porque, como diz Xi, é necessário e certo ofender alguns milhares de funcionários corruptos para proteger e satisfazer 1,4 bilhão de cidadãos honestos.</w:t>
      </w:r>
    </w:p>
    <w:p w14:paraId="7514E84E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A democracia popular de todo o processo é caracterizada como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democracia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em sua forma mais ampla, enfatizando a supervisão do povo e a democracia direta nos níveis primários. E uma breve referência a “sindicatos” chama a atenção.</w:t>
      </w:r>
    </w:p>
    <w:p w14:paraId="3E20FBC3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O estado de direito é mais forte, mais detalhado e francamente mais convincente do que em relatórios anteriores. Os jovens são apresentados, suas oportunidades e desafios, uma nova geração para a nova era. Não me lembro de um relatório anterior do partido que tenha feito um apelo tão abrangente e focado aos jovens.</w:t>
      </w:r>
    </w:p>
    <w:p w14:paraId="12673266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Já o mercado é reafirmado como tendo um “papel decisivo” na alocação de recursos, o que não é novo, mas é digno de nota, porque alguns analistas suspeitam de contenção ou retorno ao controle estatista. 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reforma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 a </w:t>
      </w: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t>abertura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continuarão, embora menos enfatizadas do que em outras ocasiões. O governo deve desempenhar um papel “melhorado” na alocação de recursos, o que indica o reconhecimento da necessidade de melhorar.</w:t>
      </w:r>
    </w:p>
    <w:p w14:paraId="1C051C45" w14:textId="77777777" w:rsidR="00504C07" w:rsidRPr="00504C07" w:rsidRDefault="00504C07" w:rsidP="00504C07">
      <w:pPr>
        <w:spacing w:after="240"/>
        <w:outlineLvl w:val="1"/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</w:pPr>
      <w:r w:rsidRPr="00504C07"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  <w:t>China global</w:t>
      </w:r>
    </w:p>
    <w:p w14:paraId="0B1A32CD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Internacionalmente, a China está oferecendo abertamente a toda a humanidade, especialmente aos países em desenvolvimento, uma nova forma de avanço humano, uma nova maneira de modernização, infundida com a percepção da experiência chinesa e apoiada pela força econômica chinesa. A China deve engajar proativamente o mundo, contribuindo com a cultura chinesa, oferecendo ideias chinesas, mostrando a verdadeira China.</w:t>
      </w:r>
    </w:p>
    <w:p w14:paraId="071B8AA3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Há inegavelmente mais ênfase no desenvolvimento militar, com advertências específicas, desde novas tecnologias e equipamentos relacionados à defesa até a necessidade de treinamento para enfrentar as condições de combate do mundo real.</w:t>
      </w:r>
    </w:p>
    <w:p w14:paraId="46A2507A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b/>
          <w:bCs/>
          <w:color w:val="343E47"/>
          <w:sz w:val="27"/>
          <w:szCs w:val="27"/>
        </w:rPr>
        <w:lastRenderedPageBreak/>
        <w:t>Taiwan</w:t>
      </w: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também é destaque. Xi enfatiza que “resolver a questão de Taiwan é um assunto para os chineses, um assunto que deve ser resolvido pelos chineses”. </w:t>
      </w:r>
    </w:p>
    <w:p w14:paraId="5BF63A2D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Embora o apelo pela reunificação pacífica com Taiwan seja consistente, duas declarações se destacam com clareza inequívoca: a reunificação de Taiwan é essencial para o rejuvenescimento nacional e o </w:t>
      </w:r>
      <w:hyperlink r:id="rId20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uso da força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nunca será renunciado para impedir a independência de Taiwan.</w:t>
      </w:r>
    </w:p>
    <w:p w14:paraId="1022B2BB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Como Xi coloca, o uso da força seria “dirigido apenas à interferência de </w:t>
      </w:r>
      <w:hyperlink r:id="rId21" w:history="1">
        <w:r w:rsidRPr="00504C07">
          <w:rPr>
            <w:rFonts w:ascii="Roboto" w:eastAsia="Times New Roman" w:hAnsi="Roboto" w:cs="Times New Roman"/>
            <w:color w:val="00C940"/>
            <w:sz w:val="27"/>
            <w:szCs w:val="27"/>
            <w:u w:val="single"/>
          </w:rPr>
          <w:t>forças externas</w:t>
        </w:r>
      </w:hyperlink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 e dos poucos separatistas que buscam a ‘independência de Taiwan’ e suas atividades separatistas; não é de forma alguma direcionado aos nossos compatriotas de Taiwan.”</w:t>
      </w:r>
    </w:p>
    <w:p w14:paraId="1E2F765E" w14:textId="77777777" w:rsidR="00504C07" w:rsidRPr="00504C07" w:rsidRDefault="00504C07" w:rsidP="00504C07">
      <w:pPr>
        <w:spacing w:after="240"/>
        <w:outlineLvl w:val="1"/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</w:pPr>
      <w:r w:rsidRPr="00504C07">
        <w:rPr>
          <w:rFonts w:ascii="Roboto" w:eastAsia="Times New Roman" w:hAnsi="Roboto" w:cs="Times New Roman"/>
          <w:b/>
          <w:bCs/>
          <w:color w:val="222222"/>
          <w:sz w:val="39"/>
          <w:szCs w:val="39"/>
        </w:rPr>
        <w:t>Um olhar para o futuro</w:t>
      </w:r>
    </w:p>
    <w:p w14:paraId="1DDCC419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Por fim, ao avaliar as conquistas e olhar para o futuro, Xi Jinping diz que a China deve permanecer modesta e prudente, nunca perdendo o controle de deficiências e problemas – que é precisamente o que presidente chinês disse pessoalmente a este autor desta coluna, há 16 anos, quando ele ainda era secretário do Partido em Zhejiang. </w:t>
      </w:r>
    </w:p>
    <w:p w14:paraId="395BC5A7" w14:textId="7098DDAA" w:rsid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color w:val="343E47"/>
          <w:sz w:val="27"/>
          <w:szCs w:val="27"/>
        </w:rPr>
        <w:t>Xi Jinping, certamente, é consistente, e a visão da China, certamente, é clara.</w:t>
      </w:r>
    </w:p>
    <w:p w14:paraId="337CC330" w14:textId="77777777" w:rsidR="00504C07" w:rsidRPr="00504C07" w:rsidRDefault="00504C07" w:rsidP="00504C07">
      <w:pPr>
        <w:spacing w:after="336"/>
        <w:rPr>
          <w:rFonts w:ascii="Roboto" w:eastAsia="Times New Roman" w:hAnsi="Roboto" w:cs="Times New Roman"/>
          <w:color w:val="343E47"/>
          <w:sz w:val="27"/>
          <w:szCs w:val="27"/>
        </w:rPr>
      </w:pPr>
    </w:p>
    <w:p w14:paraId="0BD3C2AB" w14:textId="1C55FB23" w:rsidR="00504C07" w:rsidRDefault="00504C07" w:rsidP="00504C07">
      <w:pPr>
        <w:spacing w:after="336"/>
        <w:rPr>
          <w:rFonts w:ascii="Roboto" w:eastAsia="Times New Roman" w:hAnsi="Roboto" w:cs="Times New Roman"/>
          <w:i/>
          <w:iCs/>
          <w:color w:val="343E47"/>
          <w:sz w:val="27"/>
          <w:szCs w:val="27"/>
        </w:rPr>
      </w:pPr>
      <w:r w:rsidRPr="00504C07">
        <w:rPr>
          <w:rFonts w:ascii="Roboto" w:eastAsia="Times New Roman" w:hAnsi="Roboto" w:cs="Times New Roman"/>
          <w:i/>
          <w:iCs/>
          <w:color w:val="343E47"/>
          <w:sz w:val="27"/>
          <w:szCs w:val="27"/>
        </w:rPr>
        <w:t>*Robert Lawrence Kuhn é um estrategista corporativo internacional e banqueiro de investimentos que aconselha corporações multinacionais na formulação e implementação de estratégias na China. Ele recebeu o China Reform Friendship Medial do presidente Xi Jinping.</w:t>
      </w:r>
    </w:p>
    <w:p w14:paraId="29903054" w14:textId="77777777" w:rsidR="0077308F" w:rsidRDefault="0077308F" w:rsidP="00504C07">
      <w:pPr>
        <w:spacing w:after="336"/>
        <w:rPr>
          <w:rFonts w:ascii="Roboto" w:eastAsia="Times New Roman" w:hAnsi="Roboto" w:cs="Times New Roman"/>
          <w:i/>
          <w:iCs/>
          <w:color w:val="343E47"/>
          <w:sz w:val="27"/>
          <w:szCs w:val="27"/>
        </w:rPr>
      </w:pPr>
    </w:p>
    <w:p w14:paraId="0DAB0732" w14:textId="28994E1A" w:rsidR="0077308F" w:rsidRPr="0077308F" w:rsidRDefault="0077308F" w:rsidP="00504C07">
      <w:pPr>
        <w:spacing w:after="336"/>
        <w:rPr>
          <w:b/>
          <w:bCs/>
          <w:color w:val="0070C0"/>
        </w:rPr>
      </w:pPr>
      <w:r w:rsidRPr="0077308F">
        <w:rPr>
          <w:b/>
          <w:bCs/>
          <w:color w:val="0070C0"/>
        </w:rPr>
        <w:t>https://www.moneytimes.com.br/china-a-mensagem-profunda-de-xi-jinping-no-relatorio-ao-20o-congresso-do-partido/</w:t>
      </w:r>
    </w:p>
    <w:p w14:paraId="5C988EC6" w14:textId="77777777" w:rsidR="00504C07" w:rsidRPr="00504C07" w:rsidRDefault="00504C07" w:rsidP="00504C07">
      <w:pPr>
        <w:rPr>
          <w:rFonts w:ascii="Times New Roman" w:eastAsia="Times New Roman" w:hAnsi="Times New Roman" w:cs="Times New Roman"/>
        </w:rPr>
      </w:pPr>
    </w:p>
    <w:p w14:paraId="1D9DD37E" w14:textId="77777777" w:rsidR="00504C07" w:rsidRDefault="00504C07" w:rsidP="00504C07"/>
    <w:sectPr w:rsidR="00504C07" w:rsidSect="00E90BBC">
      <w:footerReference w:type="even" r:id="rId22"/>
      <w:footerReference w:type="default" r:id="rId23"/>
      <w:pgSz w:w="11900" w:h="16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784A" w14:textId="77777777" w:rsidR="007D6271" w:rsidRDefault="007D6271" w:rsidP="00504C07">
      <w:r>
        <w:separator/>
      </w:r>
    </w:p>
  </w:endnote>
  <w:endnote w:type="continuationSeparator" w:id="0">
    <w:p w14:paraId="715F6E2A" w14:textId="77777777" w:rsidR="007D6271" w:rsidRDefault="007D6271" w:rsidP="005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5450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8AE65" w14:textId="2721DE93" w:rsidR="00504C07" w:rsidRDefault="00504C07" w:rsidP="009923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BD5DF" w14:textId="77777777" w:rsidR="00504C07" w:rsidRDefault="00504C07" w:rsidP="0050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360790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42C6C3" w14:textId="6EFAE648" w:rsidR="00504C07" w:rsidRPr="00504C07" w:rsidRDefault="00504C07" w:rsidP="0099237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04C07">
          <w:rPr>
            <w:rStyle w:val="PageNumber"/>
            <w:sz w:val="20"/>
            <w:szCs w:val="20"/>
          </w:rPr>
          <w:fldChar w:fldCharType="begin"/>
        </w:r>
        <w:r w:rsidRPr="00504C07">
          <w:rPr>
            <w:rStyle w:val="PageNumber"/>
            <w:sz w:val="20"/>
            <w:szCs w:val="20"/>
          </w:rPr>
          <w:instrText xml:space="preserve"> PAGE </w:instrText>
        </w:r>
        <w:r w:rsidRPr="00504C07">
          <w:rPr>
            <w:rStyle w:val="PageNumber"/>
            <w:sz w:val="20"/>
            <w:szCs w:val="20"/>
          </w:rPr>
          <w:fldChar w:fldCharType="separate"/>
        </w:r>
        <w:r w:rsidRPr="00504C07">
          <w:rPr>
            <w:rStyle w:val="PageNumber"/>
            <w:noProof/>
            <w:sz w:val="20"/>
            <w:szCs w:val="20"/>
          </w:rPr>
          <w:t>1</w:t>
        </w:r>
        <w:r w:rsidRPr="00504C07">
          <w:rPr>
            <w:rStyle w:val="PageNumber"/>
            <w:sz w:val="20"/>
            <w:szCs w:val="20"/>
          </w:rPr>
          <w:fldChar w:fldCharType="end"/>
        </w:r>
      </w:p>
    </w:sdtContent>
  </w:sdt>
  <w:p w14:paraId="42483C6C" w14:textId="77777777" w:rsidR="00504C07" w:rsidRDefault="00504C07" w:rsidP="00504C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1498" w14:textId="77777777" w:rsidR="007D6271" w:rsidRDefault="007D6271" w:rsidP="00504C07">
      <w:r>
        <w:separator/>
      </w:r>
    </w:p>
  </w:footnote>
  <w:footnote w:type="continuationSeparator" w:id="0">
    <w:p w14:paraId="031F6673" w14:textId="77777777" w:rsidR="007D6271" w:rsidRDefault="007D6271" w:rsidP="0050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166"/>
    <w:multiLevelType w:val="multilevel"/>
    <w:tmpl w:val="E87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7"/>
    <w:rsid w:val="001F5748"/>
    <w:rsid w:val="002357BE"/>
    <w:rsid w:val="00276BFF"/>
    <w:rsid w:val="002F49DA"/>
    <w:rsid w:val="00440253"/>
    <w:rsid w:val="00504C07"/>
    <w:rsid w:val="005E09DB"/>
    <w:rsid w:val="0077308F"/>
    <w:rsid w:val="007D6271"/>
    <w:rsid w:val="00927E2A"/>
    <w:rsid w:val="009942FD"/>
    <w:rsid w:val="00CC67BB"/>
    <w:rsid w:val="00D72821"/>
    <w:rsid w:val="00E500C0"/>
    <w:rsid w:val="00E90BBC"/>
    <w:rsid w:val="00EB28AB"/>
    <w:rsid w:val="00EB42FC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AAF7"/>
  <w14:defaultImageDpi w14:val="32767"/>
  <w15:chartTrackingRefBased/>
  <w15:docId w15:val="{9211B159-C080-934C-A66A-90E4990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4C07"/>
  </w:style>
  <w:style w:type="paragraph" w:styleId="Heading1">
    <w:name w:val="heading 1"/>
    <w:basedOn w:val="Normal"/>
    <w:link w:val="Heading1Char"/>
    <w:uiPriority w:val="9"/>
    <w:qFormat/>
    <w:rsid w:val="00504C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4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40253"/>
    <w:rPr>
      <w:color w:val="0432FF"/>
    </w:rPr>
  </w:style>
  <w:style w:type="character" w:customStyle="1" w:styleId="Heading1Char">
    <w:name w:val="Heading 1 Char"/>
    <w:basedOn w:val="DefaultParagraphFont"/>
    <w:link w:val="Heading1"/>
    <w:uiPriority w:val="9"/>
    <w:rsid w:val="00504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C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04C07"/>
  </w:style>
  <w:style w:type="paragraph" w:styleId="NormalWeb">
    <w:name w:val="Normal (Web)"/>
    <w:basedOn w:val="Normal"/>
    <w:uiPriority w:val="99"/>
    <w:semiHidden/>
    <w:unhideWhenUsed/>
    <w:rsid w:val="00504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4C07"/>
    <w:rPr>
      <w:b/>
      <w:bCs/>
    </w:rPr>
  </w:style>
  <w:style w:type="character" w:styleId="UnresolvedMention">
    <w:name w:val="Unresolved Mention"/>
    <w:basedOn w:val="DefaultParagraphFont"/>
    <w:uiPriority w:val="99"/>
    <w:rsid w:val="00504C0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7"/>
  </w:style>
  <w:style w:type="character" w:styleId="PageNumber">
    <w:name w:val="page number"/>
    <w:basedOn w:val="DefaultParagraphFont"/>
    <w:uiPriority w:val="99"/>
    <w:semiHidden/>
    <w:unhideWhenUsed/>
    <w:rsid w:val="00504C07"/>
  </w:style>
  <w:style w:type="paragraph" w:styleId="Header">
    <w:name w:val="header"/>
    <w:basedOn w:val="Normal"/>
    <w:link w:val="HeaderChar"/>
    <w:uiPriority w:val="99"/>
    <w:unhideWhenUsed/>
    <w:rsid w:val="0050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9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8D8D8"/>
              </w:divBdr>
            </w:div>
            <w:div w:id="1826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4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times.com.br/tag/china-robert-kuhn/" TargetMode="External"/><Relationship Id="rId13" Type="http://schemas.openxmlformats.org/officeDocument/2006/relationships/hyperlink" Target="https://www.moneytimes.com.br/tag/china/" TargetMode="External"/><Relationship Id="rId18" Type="http://schemas.openxmlformats.org/officeDocument/2006/relationships/hyperlink" Target="https://www.moneytimes.com.br/tag/meio-ambien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eytimes.com.br/taiwan-5-pontos-para-observar-na-tensao-eua-chin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oneytimes.com.br/tag/xi-jinping/" TargetMode="External"/><Relationship Id="rId17" Type="http://schemas.openxmlformats.org/officeDocument/2006/relationships/hyperlink" Target="https://www.moneytimes.com.br/china-xi-jinping-fortalece-nucleo-para-avancar-em-periodo-complexo-veja-analise-do-novo-colunista-do-m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neytimes.com.br/tag/xi-jinping/" TargetMode="External"/><Relationship Id="rId20" Type="http://schemas.openxmlformats.org/officeDocument/2006/relationships/hyperlink" Target="https://www.moneytimes.com.br/china-diz-que-se-reserva-o-direito-de-usar-a-forca-em-relacao-a-taiw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eytimes.com.br/tag/china-robert-kuh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neytimes.com.br/china-4-principais-pontos-do-congresso-do-partido-ate-aqui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moneytimes.com.br/tag/inovac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eytimes.com.br/author/robert-lawrence-kuhn/" TargetMode="External"/><Relationship Id="rId14" Type="http://schemas.openxmlformats.org/officeDocument/2006/relationships/hyperlink" Target="https://www.moneytimes.com.br/china-confira-os-5-setores-chaves-definidos-no-congresso-do-partido-e-as-implicacoes-a-economia-brasileir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Lawrence Kuhn</dc:creator>
  <cp:keywords/>
  <dc:description/>
  <cp:lastModifiedBy>Robert Lawrence Kuhn</cp:lastModifiedBy>
  <cp:revision>3</cp:revision>
  <cp:lastPrinted>2022-11-10T04:03:00Z</cp:lastPrinted>
  <dcterms:created xsi:type="dcterms:W3CDTF">2022-11-10T04:03:00Z</dcterms:created>
  <dcterms:modified xsi:type="dcterms:W3CDTF">2022-11-10T04:06:00Z</dcterms:modified>
</cp:coreProperties>
</file>